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4C407C">
          <w:pPr>
            <w:pStyle w:val="TOC1"/>
            <w:tabs>
              <w:tab w:val="right" w:leader="dot" w:pos="9016"/>
            </w:tabs>
            <w:rPr>
              <w:rFonts w:asciiTheme="minorHAnsi" w:eastAsiaTheme="minorEastAsia" w:hAnsiTheme="minorHAnsi"/>
              <w:noProof/>
              <w:lang w:eastAsia="en-GB"/>
            </w:rPr>
          </w:pPr>
          <w:hyperlink w:anchor="_Toc70077292" w:history="1">
            <w:r w:rsidRPr="008A07DD">
              <w:rPr>
                <w:rStyle w:val="Hyperlink"/>
                <w:noProof/>
              </w:rPr>
              <w:t>1. Introduction</w:t>
            </w:r>
            <w:r>
              <w:rPr>
                <w:noProof/>
                <w:webHidden/>
              </w:rPr>
              <w:tab/>
            </w:r>
            <w:r>
              <w:rPr>
                <w:noProof/>
                <w:webHidden/>
              </w:rPr>
              <w:fldChar w:fldCharType="begin"/>
            </w:r>
            <w:r>
              <w:rPr>
                <w:noProof/>
                <w:webHidden/>
              </w:rPr>
              <w:instrText xml:space="preserve"> PAGEREF _Toc70077292 \h </w:instrText>
            </w:r>
            <w:r>
              <w:rPr>
                <w:noProof/>
                <w:webHidden/>
              </w:rPr>
            </w:r>
            <w:r>
              <w:rPr>
                <w:noProof/>
                <w:webHidden/>
              </w:rPr>
              <w:fldChar w:fldCharType="separate"/>
            </w:r>
            <w:r>
              <w:rPr>
                <w:noProof/>
                <w:webHidden/>
              </w:rPr>
              <w:t>2</w:t>
            </w:r>
            <w:r>
              <w:rPr>
                <w:noProof/>
                <w:webHidden/>
              </w:rPr>
              <w:fldChar w:fldCharType="end"/>
            </w:r>
          </w:hyperlink>
        </w:p>
        <w:p w14:paraId="7BF69264" w14:textId="18873821" w:rsidR="004C407C" w:rsidRDefault="004C407C">
          <w:pPr>
            <w:pStyle w:val="TOC1"/>
            <w:tabs>
              <w:tab w:val="right" w:leader="dot" w:pos="9016"/>
            </w:tabs>
            <w:rPr>
              <w:rFonts w:asciiTheme="minorHAnsi" w:eastAsiaTheme="minorEastAsia" w:hAnsiTheme="minorHAnsi"/>
              <w:noProof/>
              <w:lang w:eastAsia="en-GB"/>
            </w:rPr>
          </w:pPr>
          <w:hyperlink w:anchor="_Toc70077293" w:history="1">
            <w:r w:rsidRPr="008A07DD">
              <w:rPr>
                <w:rStyle w:val="Hyperlink"/>
                <w:noProof/>
              </w:rPr>
              <w:t>2. The numerical models</w:t>
            </w:r>
            <w:r>
              <w:rPr>
                <w:noProof/>
                <w:webHidden/>
              </w:rPr>
              <w:tab/>
            </w:r>
            <w:r>
              <w:rPr>
                <w:noProof/>
                <w:webHidden/>
              </w:rPr>
              <w:fldChar w:fldCharType="begin"/>
            </w:r>
            <w:r>
              <w:rPr>
                <w:noProof/>
                <w:webHidden/>
              </w:rPr>
              <w:instrText xml:space="preserve"> PAGEREF _Toc70077293 \h </w:instrText>
            </w:r>
            <w:r>
              <w:rPr>
                <w:noProof/>
                <w:webHidden/>
              </w:rPr>
            </w:r>
            <w:r>
              <w:rPr>
                <w:noProof/>
                <w:webHidden/>
              </w:rPr>
              <w:fldChar w:fldCharType="separate"/>
            </w:r>
            <w:r>
              <w:rPr>
                <w:noProof/>
                <w:webHidden/>
              </w:rPr>
              <w:t>3</w:t>
            </w:r>
            <w:r>
              <w:rPr>
                <w:noProof/>
                <w:webHidden/>
              </w:rPr>
              <w:fldChar w:fldCharType="end"/>
            </w:r>
          </w:hyperlink>
        </w:p>
        <w:p w14:paraId="3D5AFB24" w14:textId="2D99993A" w:rsidR="004C407C" w:rsidRDefault="004C407C">
          <w:pPr>
            <w:pStyle w:val="TOC2"/>
            <w:tabs>
              <w:tab w:val="right" w:leader="dot" w:pos="9016"/>
            </w:tabs>
            <w:rPr>
              <w:rFonts w:asciiTheme="minorHAnsi" w:eastAsiaTheme="minorEastAsia" w:hAnsiTheme="minorHAnsi"/>
              <w:noProof/>
              <w:lang w:eastAsia="en-GB"/>
            </w:rPr>
          </w:pPr>
          <w:hyperlink w:anchor="_Toc70077294" w:history="1">
            <w:r w:rsidRPr="008A07DD">
              <w:rPr>
                <w:rStyle w:val="Hyperlink"/>
                <w:noProof/>
              </w:rPr>
              <w:t>2.1 DISGAS: passive gas dispersal model</w:t>
            </w:r>
            <w:r>
              <w:rPr>
                <w:noProof/>
                <w:webHidden/>
              </w:rPr>
              <w:tab/>
            </w:r>
            <w:r>
              <w:rPr>
                <w:noProof/>
                <w:webHidden/>
              </w:rPr>
              <w:fldChar w:fldCharType="begin"/>
            </w:r>
            <w:r>
              <w:rPr>
                <w:noProof/>
                <w:webHidden/>
              </w:rPr>
              <w:instrText xml:space="preserve"> PAGEREF _Toc70077294 \h </w:instrText>
            </w:r>
            <w:r>
              <w:rPr>
                <w:noProof/>
                <w:webHidden/>
              </w:rPr>
            </w:r>
            <w:r>
              <w:rPr>
                <w:noProof/>
                <w:webHidden/>
              </w:rPr>
              <w:fldChar w:fldCharType="separate"/>
            </w:r>
            <w:r>
              <w:rPr>
                <w:noProof/>
                <w:webHidden/>
              </w:rPr>
              <w:t>3</w:t>
            </w:r>
            <w:r>
              <w:rPr>
                <w:noProof/>
                <w:webHidden/>
              </w:rPr>
              <w:fldChar w:fldCharType="end"/>
            </w:r>
          </w:hyperlink>
        </w:p>
        <w:p w14:paraId="666174CF" w14:textId="44F125EE" w:rsidR="004C407C" w:rsidRDefault="004C407C">
          <w:pPr>
            <w:pStyle w:val="TOC2"/>
            <w:tabs>
              <w:tab w:val="right" w:leader="dot" w:pos="9016"/>
            </w:tabs>
            <w:rPr>
              <w:rFonts w:asciiTheme="minorHAnsi" w:eastAsiaTheme="minorEastAsia" w:hAnsiTheme="minorHAnsi"/>
              <w:noProof/>
              <w:lang w:eastAsia="en-GB"/>
            </w:rPr>
          </w:pPr>
          <w:hyperlink w:anchor="_Toc70077295" w:history="1">
            <w:r w:rsidRPr="008A07DD">
              <w:rPr>
                <w:rStyle w:val="Hyperlink"/>
                <w:noProof/>
              </w:rPr>
              <w:t>2.2 TWODEE-2: dense gas dispersal model</w:t>
            </w:r>
            <w:r>
              <w:rPr>
                <w:noProof/>
                <w:webHidden/>
              </w:rPr>
              <w:tab/>
            </w:r>
            <w:r>
              <w:rPr>
                <w:noProof/>
                <w:webHidden/>
              </w:rPr>
              <w:fldChar w:fldCharType="begin"/>
            </w:r>
            <w:r>
              <w:rPr>
                <w:noProof/>
                <w:webHidden/>
              </w:rPr>
              <w:instrText xml:space="preserve"> PAGEREF _Toc70077295 \h </w:instrText>
            </w:r>
            <w:r>
              <w:rPr>
                <w:noProof/>
                <w:webHidden/>
              </w:rPr>
            </w:r>
            <w:r>
              <w:rPr>
                <w:noProof/>
                <w:webHidden/>
              </w:rPr>
              <w:fldChar w:fldCharType="separate"/>
            </w:r>
            <w:r>
              <w:rPr>
                <w:noProof/>
                <w:webHidden/>
              </w:rPr>
              <w:t>4</w:t>
            </w:r>
            <w:r>
              <w:rPr>
                <w:noProof/>
                <w:webHidden/>
              </w:rPr>
              <w:fldChar w:fldCharType="end"/>
            </w:r>
          </w:hyperlink>
        </w:p>
        <w:p w14:paraId="43CB1625" w14:textId="4D7AFC42" w:rsidR="004C407C" w:rsidRDefault="004C407C">
          <w:pPr>
            <w:pStyle w:val="TOC2"/>
            <w:tabs>
              <w:tab w:val="right" w:leader="dot" w:pos="9016"/>
            </w:tabs>
            <w:rPr>
              <w:rFonts w:asciiTheme="minorHAnsi" w:eastAsiaTheme="minorEastAsia" w:hAnsiTheme="minorHAnsi"/>
              <w:noProof/>
              <w:lang w:eastAsia="en-GB"/>
            </w:rPr>
          </w:pPr>
          <w:hyperlink w:anchor="_Toc70077296" w:history="1">
            <w:r w:rsidRPr="008A07DD">
              <w:rPr>
                <w:rStyle w:val="Hyperlink"/>
                <w:noProof/>
                <w:lang w:val="it-IT"/>
              </w:rPr>
              <w:t>2.3 DIAGNO: Diagnostic Wind Model</w:t>
            </w:r>
            <w:r>
              <w:rPr>
                <w:noProof/>
                <w:webHidden/>
              </w:rPr>
              <w:tab/>
            </w:r>
            <w:r>
              <w:rPr>
                <w:noProof/>
                <w:webHidden/>
              </w:rPr>
              <w:fldChar w:fldCharType="begin"/>
            </w:r>
            <w:r>
              <w:rPr>
                <w:noProof/>
                <w:webHidden/>
              </w:rPr>
              <w:instrText xml:space="preserve"> PAGEREF _Toc70077296 \h </w:instrText>
            </w:r>
            <w:r>
              <w:rPr>
                <w:noProof/>
                <w:webHidden/>
              </w:rPr>
            </w:r>
            <w:r>
              <w:rPr>
                <w:noProof/>
                <w:webHidden/>
              </w:rPr>
              <w:fldChar w:fldCharType="separate"/>
            </w:r>
            <w:r>
              <w:rPr>
                <w:noProof/>
                <w:webHidden/>
              </w:rPr>
              <w:t>4</w:t>
            </w:r>
            <w:r>
              <w:rPr>
                <w:noProof/>
                <w:webHidden/>
              </w:rPr>
              <w:fldChar w:fldCharType="end"/>
            </w:r>
          </w:hyperlink>
        </w:p>
        <w:p w14:paraId="611D6753" w14:textId="07330CF1" w:rsidR="004C407C" w:rsidRDefault="004C407C">
          <w:pPr>
            <w:pStyle w:val="TOC1"/>
            <w:tabs>
              <w:tab w:val="right" w:leader="dot" w:pos="9016"/>
            </w:tabs>
            <w:rPr>
              <w:rFonts w:asciiTheme="minorHAnsi" w:eastAsiaTheme="minorEastAsia" w:hAnsiTheme="minorHAnsi"/>
              <w:noProof/>
              <w:lang w:eastAsia="en-GB"/>
            </w:rPr>
          </w:pPr>
          <w:hyperlink w:anchor="_Toc70077297" w:history="1">
            <w:r w:rsidRPr="008A07DD">
              <w:rPr>
                <w:rStyle w:val="Hyperlink"/>
                <w:noProof/>
              </w:rPr>
              <w:t>3. The program setup</w:t>
            </w:r>
            <w:r>
              <w:rPr>
                <w:noProof/>
                <w:webHidden/>
              </w:rPr>
              <w:tab/>
            </w:r>
            <w:r>
              <w:rPr>
                <w:noProof/>
                <w:webHidden/>
              </w:rPr>
              <w:fldChar w:fldCharType="begin"/>
            </w:r>
            <w:r>
              <w:rPr>
                <w:noProof/>
                <w:webHidden/>
              </w:rPr>
              <w:instrText xml:space="preserve"> PAGEREF _Toc70077297 \h </w:instrText>
            </w:r>
            <w:r>
              <w:rPr>
                <w:noProof/>
                <w:webHidden/>
              </w:rPr>
            </w:r>
            <w:r>
              <w:rPr>
                <w:noProof/>
                <w:webHidden/>
              </w:rPr>
              <w:fldChar w:fldCharType="separate"/>
            </w:r>
            <w:r>
              <w:rPr>
                <w:noProof/>
                <w:webHidden/>
              </w:rPr>
              <w:t>4</w:t>
            </w:r>
            <w:r>
              <w:rPr>
                <w:noProof/>
                <w:webHidden/>
              </w:rPr>
              <w:fldChar w:fldCharType="end"/>
            </w:r>
          </w:hyperlink>
        </w:p>
        <w:p w14:paraId="4011CBD8" w14:textId="0A7AD276" w:rsidR="004C407C" w:rsidRDefault="004C407C">
          <w:pPr>
            <w:pStyle w:val="TOC2"/>
            <w:tabs>
              <w:tab w:val="right" w:leader="dot" w:pos="9016"/>
            </w:tabs>
            <w:rPr>
              <w:rFonts w:asciiTheme="minorHAnsi" w:eastAsiaTheme="minorEastAsia" w:hAnsiTheme="minorHAnsi"/>
              <w:noProof/>
              <w:lang w:eastAsia="en-GB"/>
            </w:rPr>
          </w:pPr>
          <w:hyperlink w:anchor="_Toc70077298" w:history="1">
            <w:r w:rsidRPr="008A07DD">
              <w:rPr>
                <w:rStyle w:val="Hyperlink"/>
                <w:noProof/>
              </w:rPr>
              <w:t>3.1 Dependencies an</w:t>
            </w:r>
            <w:r w:rsidRPr="008A07DD">
              <w:rPr>
                <w:rStyle w:val="Hyperlink"/>
                <w:noProof/>
              </w:rPr>
              <w:t>d</w:t>
            </w:r>
            <w:r w:rsidRPr="008A07DD">
              <w:rPr>
                <w:rStyle w:val="Hyperlink"/>
                <w:noProof/>
              </w:rPr>
              <w:t xml:space="preserve"> installation instructions</w:t>
            </w:r>
            <w:r>
              <w:rPr>
                <w:noProof/>
                <w:webHidden/>
              </w:rPr>
              <w:tab/>
            </w:r>
            <w:r>
              <w:rPr>
                <w:noProof/>
                <w:webHidden/>
              </w:rPr>
              <w:fldChar w:fldCharType="begin"/>
            </w:r>
            <w:r>
              <w:rPr>
                <w:noProof/>
                <w:webHidden/>
              </w:rPr>
              <w:instrText xml:space="preserve"> PAGEREF _Toc70077298 \h </w:instrText>
            </w:r>
            <w:r>
              <w:rPr>
                <w:noProof/>
                <w:webHidden/>
              </w:rPr>
            </w:r>
            <w:r>
              <w:rPr>
                <w:noProof/>
                <w:webHidden/>
              </w:rPr>
              <w:fldChar w:fldCharType="separate"/>
            </w:r>
            <w:r>
              <w:rPr>
                <w:noProof/>
                <w:webHidden/>
              </w:rPr>
              <w:t>5</w:t>
            </w:r>
            <w:r>
              <w:rPr>
                <w:noProof/>
                <w:webHidden/>
              </w:rPr>
              <w:fldChar w:fldCharType="end"/>
            </w:r>
          </w:hyperlink>
        </w:p>
        <w:p w14:paraId="05C5FE81" w14:textId="6E322D39" w:rsidR="004C407C" w:rsidRDefault="004C407C">
          <w:pPr>
            <w:pStyle w:val="TOC2"/>
            <w:tabs>
              <w:tab w:val="right" w:leader="dot" w:pos="9016"/>
            </w:tabs>
            <w:rPr>
              <w:rFonts w:asciiTheme="minorHAnsi" w:eastAsiaTheme="minorEastAsia" w:hAnsiTheme="minorHAnsi"/>
              <w:noProof/>
              <w:lang w:eastAsia="en-GB"/>
            </w:rPr>
          </w:pPr>
          <w:hyperlink w:anchor="_Toc70077299" w:history="1">
            <w:r w:rsidRPr="008A07DD">
              <w:rPr>
                <w:rStyle w:val="Hyperlink"/>
                <w:noProof/>
              </w:rPr>
              <w:t>3.2 Folders structure</w:t>
            </w:r>
            <w:r>
              <w:rPr>
                <w:noProof/>
                <w:webHidden/>
              </w:rPr>
              <w:tab/>
            </w:r>
            <w:r>
              <w:rPr>
                <w:noProof/>
                <w:webHidden/>
              </w:rPr>
              <w:fldChar w:fldCharType="begin"/>
            </w:r>
            <w:r>
              <w:rPr>
                <w:noProof/>
                <w:webHidden/>
              </w:rPr>
              <w:instrText xml:space="preserve"> PAGEREF _Toc70077299 \h </w:instrText>
            </w:r>
            <w:r>
              <w:rPr>
                <w:noProof/>
                <w:webHidden/>
              </w:rPr>
            </w:r>
            <w:r>
              <w:rPr>
                <w:noProof/>
                <w:webHidden/>
              </w:rPr>
              <w:fldChar w:fldCharType="separate"/>
            </w:r>
            <w:r>
              <w:rPr>
                <w:noProof/>
                <w:webHidden/>
              </w:rPr>
              <w:t>6</w:t>
            </w:r>
            <w:r>
              <w:rPr>
                <w:noProof/>
                <w:webHidden/>
              </w:rPr>
              <w:fldChar w:fldCharType="end"/>
            </w:r>
          </w:hyperlink>
        </w:p>
        <w:p w14:paraId="17C156F5" w14:textId="1849C3A3" w:rsidR="004C407C" w:rsidRDefault="004C407C">
          <w:pPr>
            <w:pStyle w:val="TOC2"/>
            <w:tabs>
              <w:tab w:val="right" w:leader="dot" w:pos="9016"/>
            </w:tabs>
            <w:rPr>
              <w:rFonts w:asciiTheme="minorHAnsi" w:eastAsiaTheme="minorEastAsia" w:hAnsiTheme="minorHAnsi"/>
              <w:noProof/>
              <w:lang w:eastAsia="en-GB"/>
            </w:rPr>
          </w:pPr>
          <w:hyperlink w:anchor="_Toc70077300" w:history="1">
            <w:r w:rsidRPr="008A07DD">
              <w:rPr>
                <w:rStyle w:val="Hyperlink"/>
                <w:noProof/>
              </w:rPr>
              <w:t>3.3 The VIGIL Input and Output files</w:t>
            </w:r>
            <w:r>
              <w:rPr>
                <w:noProof/>
                <w:webHidden/>
              </w:rPr>
              <w:tab/>
            </w:r>
            <w:r>
              <w:rPr>
                <w:noProof/>
                <w:webHidden/>
              </w:rPr>
              <w:fldChar w:fldCharType="begin"/>
            </w:r>
            <w:r>
              <w:rPr>
                <w:noProof/>
                <w:webHidden/>
              </w:rPr>
              <w:instrText xml:space="preserve"> PAGEREF _Toc70077300 \h </w:instrText>
            </w:r>
            <w:r>
              <w:rPr>
                <w:noProof/>
                <w:webHidden/>
              </w:rPr>
            </w:r>
            <w:r>
              <w:rPr>
                <w:noProof/>
                <w:webHidden/>
              </w:rPr>
              <w:fldChar w:fldCharType="separate"/>
            </w:r>
            <w:r>
              <w:rPr>
                <w:noProof/>
                <w:webHidden/>
              </w:rPr>
              <w:t>6</w:t>
            </w:r>
            <w:r>
              <w:rPr>
                <w:noProof/>
                <w:webHidden/>
              </w:rPr>
              <w:fldChar w:fldCharType="end"/>
            </w:r>
          </w:hyperlink>
        </w:p>
        <w:p w14:paraId="6F31C267" w14:textId="733B2DCA" w:rsidR="004C407C" w:rsidRDefault="004C407C">
          <w:pPr>
            <w:pStyle w:val="TOC1"/>
            <w:tabs>
              <w:tab w:val="right" w:leader="dot" w:pos="9016"/>
            </w:tabs>
            <w:rPr>
              <w:rFonts w:asciiTheme="minorHAnsi" w:eastAsiaTheme="minorEastAsia" w:hAnsiTheme="minorHAnsi"/>
              <w:noProof/>
              <w:lang w:eastAsia="en-GB"/>
            </w:rPr>
          </w:pPr>
          <w:hyperlink w:anchor="_Toc70077301" w:history="1">
            <w:r w:rsidRPr="008A07DD">
              <w:rPr>
                <w:rStyle w:val="Hyperlink"/>
                <w:noProof/>
              </w:rPr>
              <w:t>4. Running VIGIL</w:t>
            </w:r>
            <w:r>
              <w:rPr>
                <w:noProof/>
                <w:webHidden/>
              </w:rPr>
              <w:tab/>
            </w:r>
            <w:r>
              <w:rPr>
                <w:noProof/>
                <w:webHidden/>
              </w:rPr>
              <w:fldChar w:fldCharType="begin"/>
            </w:r>
            <w:r>
              <w:rPr>
                <w:noProof/>
                <w:webHidden/>
              </w:rPr>
              <w:instrText xml:space="preserve"> PAGEREF _Toc70077301 \h </w:instrText>
            </w:r>
            <w:r>
              <w:rPr>
                <w:noProof/>
                <w:webHidden/>
              </w:rPr>
            </w:r>
            <w:r>
              <w:rPr>
                <w:noProof/>
                <w:webHidden/>
              </w:rPr>
              <w:fldChar w:fldCharType="separate"/>
            </w:r>
            <w:r>
              <w:rPr>
                <w:noProof/>
                <w:webHidden/>
              </w:rPr>
              <w:t>8</w:t>
            </w:r>
            <w:r>
              <w:rPr>
                <w:noProof/>
                <w:webHidden/>
              </w:rPr>
              <w:fldChar w:fldCharType="end"/>
            </w:r>
          </w:hyperlink>
        </w:p>
        <w:p w14:paraId="62FBDB9B" w14:textId="3E7486DC" w:rsidR="004C407C" w:rsidRDefault="004C407C">
          <w:pPr>
            <w:pStyle w:val="TOC2"/>
            <w:tabs>
              <w:tab w:val="right" w:leader="dot" w:pos="9016"/>
            </w:tabs>
            <w:rPr>
              <w:rFonts w:asciiTheme="minorHAnsi" w:eastAsiaTheme="minorEastAsia" w:hAnsiTheme="minorHAnsi"/>
              <w:noProof/>
              <w:lang w:eastAsia="en-GB"/>
            </w:rPr>
          </w:pPr>
          <w:hyperlink w:anchor="_Toc70077302" w:history="1">
            <w:r w:rsidRPr="008A07DD">
              <w:rPr>
                <w:rStyle w:val="Hyperlink"/>
                <w:noProof/>
              </w:rPr>
              <w:t>4.1. weather.py</w:t>
            </w:r>
            <w:r>
              <w:rPr>
                <w:noProof/>
                <w:webHidden/>
              </w:rPr>
              <w:tab/>
            </w:r>
            <w:r>
              <w:rPr>
                <w:noProof/>
                <w:webHidden/>
              </w:rPr>
              <w:fldChar w:fldCharType="begin"/>
            </w:r>
            <w:r>
              <w:rPr>
                <w:noProof/>
                <w:webHidden/>
              </w:rPr>
              <w:instrText xml:space="preserve"> PAGEREF _Toc70077302 \h </w:instrText>
            </w:r>
            <w:r>
              <w:rPr>
                <w:noProof/>
                <w:webHidden/>
              </w:rPr>
            </w:r>
            <w:r>
              <w:rPr>
                <w:noProof/>
                <w:webHidden/>
              </w:rPr>
              <w:fldChar w:fldCharType="separate"/>
            </w:r>
            <w:r>
              <w:rPr>
                <w:noProof/>
                <w:webHidden/>
              </w:rPr>
              <w:t>9</w:t>
            </w:r>
            <w:r>
              <w:rPr>
                <w:noProof/>
                <w:webHidden/>
              </w:rPr>
              <w:fldChar w:fldCharType="end"/>
            </w:r>
          </w:hyperlink>
        </w:p>
        <w:p w14:paraId="7324C29D" w14:textId="6E64FDB4" w:rsidR="004C407C" w:rsidRDefault="004C407C">
          <w:pPr>
            <w:pStyle w:val="TOC2"/>
            <w:tabs>
              <w:tab w:val="right" w:leader="dot" w:pos="9016"/>
            </w:tabs>
            <w:rPr>
              <w:rFonts w:asciiTheme="minorHAnsi" w:eastAsiaTheme="minorEastAsia" w:hAnsiTheme="minorHAnsi"/>
              <w:noProof/>
              <w:lang w:eastAsia="en-GB"/>
            </w:rPr>
          </w:pPr>
          <w:hyperlink w:anchor="_Toc70077303" w:history="1">
            <w:r w:rsidRPr="008A07DD">
              <w:rPr>
                <w:rStyle w:val="Hyperlink"/>
                <w:noProof/>
              </w:rPr>
              <w:t>4.2 run_models.py</w:t>
            </w:r>
            <w:r>
              <w:rPr>
                <w:noProof/>
                <w:webHidden/>
              </w:rPr>
              <w:tab/>
            </w:r>
            <w:r>
              <w:rPr>
                <w:noProof/>
                <w:webHidden/>
              </w:rPr>
              <w:fldChar w:fldCharType="begin"/>
            </w:r>
            <w:r>
              <w:rPr>
                <w:noProof/>
                <w:webHidden/>
              </w:rPr>
              <w:instrText xml:space="preserve"> PAGEREF _Toc70077303 \h </w:instrText>
            </w:r>
            <w:r>
              <w:rPr>
                <w:noProof/>
                <w:webHidden/>
              </w:rPr>
            </w:r>
            <w:r>
              <w:rPr>
                <w:noProof/>
                <w:webHidden/>
              </w:rPr>
              <w:fldChar w:fldCharType="separate"/>
            </w:r>
            <w:r>
              <w:rPr>
                <w:noProof/>
                <w:webHidden/>
              </w:rPr>
              <w:t>10</w:t>
            </w:r>
            <w:r>
              <w:rPr>
                <w:noProof/>
                <w:webHidden/>
              </w:rPr>
              <w:fldChar w:fldCharType="end"/>
            </w:r>
          </w:hyperlink>
        </w:p>
        <w:p w14:paraId="644B0428" w14:textId="33B9AE83" w:rsidR="004C407C" w:rsidRDefault="004C407C">
          <w:pPr>
            <w:pStyle w:val="TOC2"/>
            <w:tabs>
              <w:tab w:val="right" w:leader="dot" w:pos="9016"/>
            </w:tabs>
            <w:rPr>
              <w:rFonts w:asciiTheme="minorHAnsi" w:eastAsiaTheme="minorEastAsia" w:hAnsiTheme="minorHAnsi"/>
              <w:noProof/>
              <w:lang w:eastAsia="en-GB"/>
            </w:rPr>
          </w:pPr>
          <w:hyperlink w:anchor="_Toc70077304" w:history="1">
            <w:r w:rsidRPr="008A07DD">
              <w:rPr>
                <w:rStyle w:val="Hyperlink"/>
                <w:noProof/>
              </w:rPr>
              <w:t>4.3 post_process.py</w:t>
            </w:r>
            <w:r>
              <w:rPr>
                <w:noProof/>
                <w:webHidden/>
              </w:rPr>
              <w:tab/>
            </w:r>
            <w:r>
              <w:rPr>
                <w:noProof/>
                <w:webHidden/>
              </w:rPr>
              <w:fldChar w:fldCharType="begin"/>
            </w:r>
            <w:r>
              <w:rPr>
                <w:noProof/>
                <w:webHidden/>
              </w:rPr>
              <w:instrText xml:space="preserve"> PAGEREF _Toc70077304 \h </w:instrText>
            </w:r>
            <w:r>
              <w:rPr>
                <w:noProof/>
                <w:webHidden/>
              </w:rPr>
            </w:r>
            <w:r>
              <w:rPr>
                <w:noProof/>
                <w:webHidden/>
              </w:rPr>
              <w:fldChar w:fldCharType="separate"/>
            </w:r>
            <w:r>
              <w:rPr>
                <w:noProof/>
                <w:webHidden/>
              </w:rPr>
              <w:t>11</w:t>
            </w:r>
            <w:r>
              <w:rPr>
                <w:noProof/>
                <w:webHidden/>
              </w:rPr>
              <w:fldChar w:fldCharType="end"/>
            </w:r>
          </w:hyperlink>
        </w:p>
        <w:p w14:paraId="2CEB6DF1" w14:textId="7CF366AE" w:rsidR="004C407C" w:rsidRDefault="004C407C">
          <w:pPr>
            <w:pStyle w:val="TOC1"/>
            <w:tabs>
              <w:tab w:val="right" w:leader="dot" w:pos="9016"/>
            </w:tabs>
            <w:rPr>
              <w:rFonts w:asciiTheme="minorHAnsi" w:eastAsiaTheme="minorEastAsia" w:hAnsiTheme="minorHAnsi"/>
              <w:noProof/>
              <w:lang w:eastAsia="en-GB"/>
            </w:rPr>
          </w:pPr>
          <w:hyperlink w:anchor="_Toc70077305" w:history="1">
            <w:r w:rsidRPr="008A07DD">
              <w:rPr>
                <w:rStyle w:val="Hyperlink"/>
                <w:noProof/>
              </w:rPr>
              <w:t>5. Application examples</w:t>
            </w:r>
            <w:r>
              <w:rPr>
                <w:noProof/>
                <w:webHidden/>
              </w:rPr>
              <w:tab/>
            </w:r>
            <w:r>
              <w:rPr>
                <w:noProof/>
                <w:webHidden/>
              </w:rPr>
              <w:fldChar w:fldCharType="begin"/>
            </w:r>
            <w:r>
              <w:rPr>
                <w:noProof/>
                <w:webHidden/>
              </w:rPr>
              <w:instrText xml:space="preserve"> PAGEREF _Toc70077305 \h </w:instrText>
            </w:r>
            <w:r>
              <w:rPr>
                <w:noProof/>
                <w:webHidden/>
              </w:rPr>
            </w:r>
            <w:r>
              <w:rPr>
                <w:noProof/>
                <w:webHidden/>
              </w:rPr>
              <w:fldChar w:fldCharType="separate"/>
            </w:r>
            <w:r>
              <w:rPr>
                <w:noProof/>
                <w:webHidden/>
              </w:rPr>
              <w:t>13</w:t>
            </w:r>
            <w:r>
              <w:rPr>
                <w:noProof/>
                <w:webHidden/>
              </w:rPr>
              <w:fldChar w:fldCharType="end"/>
            </w:r>
          </w:hyperlink>
        </w:p>
        <w:p w14:paraId="5EE5703E" w14:textId="2E9F3B01" w:rsidR="004C407C" w:rsidRDefault="004C407C">
          <w:pPr>
            <w:pStyle w:val="TOC2"/>
            <w:tabs>
              <w:tab w:val="right" w:leader="dot" w:pos="9016"/>
            </w:tabs>
            <w:rPr>
              <w:rFonts w:asciiTheme="minorHAnsi" w:eastAsiaTheme="minorEastAsia" w:hAnsiTheme="minorHAnsi"/>
              <w:noProof/>
              <w:lang w:eastAsia="en-GB"/>
            </w:rPr>
          </w:pPr>
          <w:hyperlink w:anchor="_Toc70077306" w:history="1">
            <w:r w:rsidRPr="008A07DD">
              <w:rPr>
                <w:rStyle w:val="Hyperlink"/>
                <w:noProof/>
                <w:lang w:val="it-IT"/>
              </w:rPr>
              <w:t>5.1 Example 1: Solfatara volcano (Campi Flegrei, Italy)</w:t>
            </w:r>
            <w:r>
              <w:rPr>
                <w:noProof/>
                <w:webHidden/>
              </w:rPr>
              <w:tab/>
            </w:r>
            <w:r>
              <w:rPr>
                <w:noProof/>
                <w:webHidden/>
              </w:rPr>
              <w:fldChar w:fldCharType="begin"/>
            </w:r>
            <w:r>
              <w:rPr>
                <w:noProof/>
                <w:webHidden/>
              </w:rPr>
              <w:instrText xml:space="preserve"> PAGEREF _Toc70077306 \h </w:instrText>
            </w:r>
            <w:r>
              <w:rPr>
                <w:noProof/>
                <w:webHidden/>
              </w:rPr>
            </w:r>
            <w:r>
              <w:rPr>
                <w:noProof/>
                <w:webHidden/>
              </w:rPr>
              <w:fldChar w:fldCharType="separate"/>
            </w:r>
            <w:r>
              <w:rPr>
                <w:noProof/>
                <w:webHidden/>
              </w:rPr>
              <w:t>13</w:t>
            </w:r>
            <w:r>
              <w:rPr>
                <w:noProof/>
                <w:webHidden/>
              </w:rPr>
              <w:fldChar w:fldCharType="end"/>
            </w:r>
          </w:hyperlink>
        </w:p>
        <w:p w14:paraId="230FF57C" w14:textId="5CF9FBAE" w:rsidR="004C407C" w:rsidRDefault="004C407C">
          <w:pPr>
            <w:pStyle w:val="TOC2"/>
            <w:tabs>
              <w:tab w:val="right" w:leader="dot" w:pos="9016"/>
            </w:tabs>
            <w:rPr>
              <w:rFonts w:asciiTheme="minorHAnsi" w:eastAsiaTheme="minorEastAsia" w:hAnsiTheme="minorHAnsi"/>
              <w:noProof/>
              <w:lang w:eastAsia="en-GB"/>
            </w:rPr>
          </w:pPr>
          <w:hyperlink w:anchor="_Toc70077307" w:history="1">
            <w:r w:rsidRPr="008A07DD">
              <w:rPr>
                <w:rStyle w:val="Hyperlink"/>
                <w:noProof/>
              </w:rPr>
              <w:t>5.2 Example 2: La Soufrière de Guadeloupe (Lesser Antilles)</w:t>
            </w:r>
            <w:r>
              <w:rPr>
                <w:noProof/>
                <w:webHidden/>
              </w:rPr>
              <w:tab/>
            </w:r>
            <w:r>
              <w:rPr>
                <w:noProof/>
                <w:webHidden/>
              </w:rPr>
              <w:fldChar w:fldCharType="begin"/>
            </w:r>
            <w:r>
              <w:rPr>
                <w:noProof/>
                <w:webHidden/>
              </w:rPr>
              <w:instrText xml:space="preserve"> PAGEREF _Toc70077307 \h </w:instrText>
            </w:r>
            <w:r>
              <w:rPr>
                <w:noProof/>
                <w:webHidden/>
              </w:rPr>
            </w:r>
            <w:r>
              <w:rPr>
                <w:noProof/>
                <w:webHidden/>
              </w:rPr>
              <w:fldChar w:fldCharType="separate"/>
            </w:r>
            <w:r>
              <w:rPr>
                <w:noProof/>
                <w:webHidden/>
              </w:rPr>
              <w:t>15</w:t>
            </w:r>
            <w:r>
              <w:rPr>
                <w:noProof/>
                <w:webHidden/>
              </w:rPr>
              <w:fldChar w:fldCharType="end"/>
            </w:r>
          </w:hyperlink>
        </w:p>
        <w:p w14:paraId="36494C4C" w14:textId="34C1E262" w:rsidR="004C407C" w:rsidRDefault="004C407C">
          <w:pPr>
            <w:pStyle w:val="TOC2"/>
            <w:tabs>
              <w:tab w:val="right" w:leader="dot" w:pos="9016"/>
            </w:tabs>
            <w:rPr>
              <w:rFonts w:asciiTheme="minorHAnsi" w:eastAsiaTheme="minorEastAsia" w:hAnsiTheme="minorHAnsi"/>
              <w:noProof/>
              <w:lang w:eastAsia="en-GB"/>
            </w:rPr>
          </w:pPr>
          <w:hyperlink w:anchor="_Toc70077308" w:history="1">
            <w:r w:rsidRPr="008A07DD">
              <w:rPr>
                <w:rStyle w:val="Hyperlink"/>
                <w:noProof/>
              </w:rPr>
              <w:t>5.3 Example 3: Mefite d’Ansanto area (Italy)</w:t>
            </w:r>
            <w:r>
              <w:rPr>
                <w:noProof/>
                <w:webHidden/>
              </w:rPr>
              <w:tab/>
            </w:r>
            <w:r>
              <w:rPr>
                <w:noProof/>
                <w:webHidden/>
              </w:rPr>
              <w:fldChar w:fldCharType="begin"/>
            </w:r>
            <w:r>
              <w:rPr>
                <w:noProof/>
                <w:webHidden/>
              </w:rPr>
              <w:instrText xml:space="preserve"> PAGEREF _Toc70077308 \h </w:instrText>
            </w:r>
            <w:r>
              <w:rPr>
                <w:noProof/>
                <w:webHidden/>
              </w:rPr>
            </w:r>
            <w:r>
              <w:rPr>
                <w:noProof/>
                <w:webHidden/>
              </w:rPr>
              <w:fldChar w:fldCharType="separate"/>
            </w:r>
            <w:r>
              <w:rPr>
                <w:noProof/>
                <w:webHidden/>
              </w:rPr>
              <w:t>19</w:t>
            </w:r>
            <w:r>
              <w:rPr>
                <w:noProof/>
                <w:webHidden/>
              </w:rPr>
              <w:fldChar w:fldCharType="end"/>
            </w:r>
          </w:hyperlink>
        </w:p>
        <w:p w14:paraId="3500C691" w14:textId="3064F04D" w:rsidR="004C407C" w:rsidRDefault="004C407C">
          <w:pPr>
            <w:pStyle w:val="TOC1"/>
            <w:tabs>
              <w:tab w:val="right" w:leader="dot" w:pos="9016"/>
            </w:tabs>
            <w:rPr>
              <w:rFonts w:asciiTheme="minorHAnsi" w:eastAsiaTheme="minorEastAsia" w:hAnsiTheme="minorHAnsi"/>
              <w:noProof/>
              <w:lang w:eastAsia="en-GB"/>
            </w:rPr>
          </w:pPr>
          <w:hyperlink w:anchor="_Toc70077309" w:history="1">
            <w:r w:rsidRPr="008A07DD">
              <w:rPr>
                <w:rStyle w:val="Hyperlink"/>
                <w:noProof/>
              </w:rPr>
              <w:t>6. Future perspectives</w:t>
            </w:r>
            <w:r>
              <w:rPr>
                <w:noProof/>
                <w:webHidden/>
              </w:rPr>
              <w:tab/>
            </w:r>
            <w:r>
              <w:rPr>
                <w:noProof/>
                <w:webHidden/>
              </w:rPr>
              <w:fldChar w:fldCharType="begin"/>
            </w:r>
            <w:r>
              <w:rPr>
                <w:noProof/>
                <w:webHidden/>
              </w:rPr>
              <w:instrText xml:space="preserve"> PAGEREF _Toc70077309 \h </w:instrText>
            </w:r>
            <w:r>
              <w:rPr>
                <w:noProof/>
                <w:webHidden/>
              </w:rPr>
            </w:r>
            <w:r>
              <w:rPr>
                <w:noProof/>
                <w:webHidden/>
              </w:rPr>
              <w:fldChar w:fldCharType="separate"/>
            </w:r>
            <w:r>
              <w:rPr>
                <w:noProof/>
                <w:webHidden/>
              </w:rPr>
              <w:t>21</w:t>
            </w:r>
            <w:r>
              <w:rPr>
                <w:noProof/>
                <w:webHidden/>
              </w:rPr>
              <w:fldChar w:fldCharType="end"/>
            </w:r>
          </w:hyperlink>
        </w:p>
        <w:p w14:paraId="79CE8309" w14:textId="4ACF9258" w:rsidR="004C407C" w:rsidRDefault="004C407C">
          <w:pPr>
            <w:pStyle w:val="TOC1"/>
            <w:tabs>
              <w:tab w:val="right" w:leader="dot" w:pos="9016"/>
            </w:tabs>
            <w:rPr>
              <w:rFonts w:asciiTheme="minorHAnsi" w:eastAsiaTheme="minorEastAsia" w:hAnsiTheme="minorHAnsi"/>
              <w:noProof/>
              <w:lang w:eastAsia="en-GB"/>
            </w:rPr>
          </w:pPr>
          <w:hyperlink w:anchor="_Toc70077310" w:history="1">
            <w:r w:rsidRPr="008A07DD">
              <w:rPr>
                <w:rStyle w:val="Hyperlink"/>
                <w:noProof/>
              </w:rPr>
              <w:t>Acknowledgments</w:t>
            </w:r>
            <w:r>
              <w:rPr>
                <w:noProof/>
                <w:webHidden/>
              </w:rPr>
              <w:tab/>
            </w:r>
            <w:r>
              <w:rPr>
                <w:noProof/>
                <w:webHidden/>
              </w:rPr>
              <w:fldChar w:fldCharType="begin"/>
            </w:r>
            <w:r>
              <w:rPr>
                <w:noProof/>
                <w:webHidden/>
              </w:rPr>
              <w:instrText xml:space="preserve"> PAGEREF _Toc70077310 \h </w:instrText>
            </w:r>
            <w:r>
              <w:rPr>
                <w:noProof/>
                <w:webHidden/>
              </w:rPr>
            </w:r>
            <w:r>
              <w:rPr>
                <w:noProof/>
                <w:webHidden/>
              </w:rPr>
              <w:fldChar w:fldCharType="separate"/>
            </w:r>
            <w:r>
              <w:rPr>
                <w:noProof/>
                <w:webHidden/>
              </w:rPr>
              <w:t>21</w:t>
            </w:r>
            <w:r>
              <w:rPr>
                <w:noProof/>
                <w:webHidden/>
              </w:rPr>
              <w:fldChar w:fldCharType="end"/>
            </w:r>
          </w:hyperlink>
        </w:p>
        <w:p w14:paraId="0285F2B9" w14:textId="691F246B" w:rsidR="004C407C" w:rsidRDefault="004C407C">
          <w:pPr>
            <w:pStyle w:val="TOC1"/>
            <w:tabs>
              <w:tab w:val="right" w:leader="dot" w:pos="9016"/>
            </w:tabs>
            <w:rPr>
              <w:rFonts w:asciiTheme="minorHAnsi" w:eastAsiaTheme="minorEastAsia" w:hAnsiTheme="minorHAnsi"/>
              <w:noProof/>
              <w:lang w:eastAsia="en-GB"/>
            </w:rPr>
          </w:pPr>
          <w:hyperlink w:anchor="_Toc70077311" w:history="1">
            <w:r w:rsidRPr="008A07DD">
              <w:rPr>
                <w:rStyle w:val="Hyperlink"/>
                <w:noProof/>
              </w:rPr>
              <w:t>References</w:t>
            </w:r>
            <w:r>
              <w:rPr>
                <w:noProof/>
                <w:webHidden/>
              </w:rPr>
              <w:tab/>
            </w:r>
            <w:r>
              <w:rPr>
                <w:noProof/>
                <w:webHidden/>
              </w:rPr>
              <w:fldChar w:fldCharType="begin"/>
            </w:r>
            <w:r>
              <w:rPr>
                <w:noProof/>
                <w:webHidden/>
              </w:rPr>
              <w:instrText xml:space="preserve"> PAGEREF _Toc70077311 \h </w:instrText>
            </w:r>
            <w:r>
              <w:rPr>
                <w:noProof/>
                <w:webHidden/>
              </w:rPr>
            </w:r>
            <w:r>
              <w:rPr>
                <w:noProof/>
                <w:webHidden/>
              </w:rPr>
              <w:fldChar w:fldCharType="separate"/>
            </w:r>
            <w:r>
              <w:rPr>
                <w:noProof/>
                <w:webHidden/>
              </w:rPr>
              <w:t>21</w:t>
            </w:r>
            <w:r>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4C407C"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4B4EB7" w:rsidRDefault="00F6125C" w:rsidP="00F6125C">
      <w:pPr>
        <w:pStyle w:val="Heading2"/>
        <w:rPr>
          <w:lang w:val="it-IT"/>
        </w:rPr>
      </w:pPr>
      <w:bookmarkStart w:id="5" w:name="_Toc70077296"/>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lastRenderedPageBreak/>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lastRenderedPageBreak/>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lastRenderedPageBreak/>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lastRenderedPageBreak/>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70077305"/>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21738F7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69544FE7" w14:textId="77777777" w:rsidR="00EA735D" w:rsidRDefault="00EA735D" w:rsidP="00FD0228"/>
    <w:p w14:paraId="354D5919" w14:textId="77777777" w:rsidR="00EA735D" w:rsidRDefault="00EA735D" w:rsidP="00EA735D">
      <w:pPr>
        <w:pStyle w:val="Heading2"/>
        <w:rPr>
          <w:lang w:val="it-IT"/>
        </w:rPr>
      </w:pPr>
      <w:bookmarkStart w:id="24"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4"/>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60D2C57E" w:rsidR="00EA735D" w:rsidRDefault="00EA735D" w:rsidP="00EA735D">
      <w:r>
        <w:t xml:space="preserve">Commands details can be found in the file </w:t>
      </w:r>
      <w:r w:rsidRPr="00EA735D">
        <w:rPr>
          <w:b/>
        </w:rPr>
        <w:t>commands.txt</w:t>
      </w:r>
      <w:r>
        <w:t xml:space="preserve"> in the example_1 folder. </w:t>
      </w:r>
      <w:r w:rsidRPr="00CD1463">
        <w:t>In this application we carry out the test by using the ERA5 reanalysis d</w:t>
      </w:r>
      <w:r>
        <w:t>ataset, from which hourly data from 50 randomly sampled days were retrieved and processed with the following command:</w:t>
      </w:r>
    </w:p>
    <w:p w14:paraId="10EF5AC7" w14:textId="25F9EA79" w:rsidR="00EA735D" w:rsidRPr="00EA735D" w:rsidRDefault="00EA735D" w:rsidP="00EA735D">
      <w:pPr>
        <w:rPr>
          <w:rFonts w:asciiTheme="minorHAnsi" w:hAnsiTheme="minorHAnsi" w:cstheme="minorHAnsi"/>
        </w:rPr>
      </w:pPr>
      <w:r w:rsidRPr="00EA735D">
        <w:rPr>
          <w:rFonts w:asciiTheme="minorHAnsi" w:hAnsiTheme="minorHAnsi" w:cstheme="minorHAnsi"/>
        </w:rPr>
        <w:t>python weather.py -S 01/01/1990 -E 01/01/2020 -SM 12 1 2 -V 211010 -NS 50 -ERA5 True -N 50 -DG on</w:t>
      </w:r>
    </w:p>
    <w:p w14:paraId="6E057F43" w14:textId="49EE1890" w:rsidR="00EA735D" w:rsidRDefault="00EA735D" w:rsidP="00EA735D">
      <w:r>
        <w:t xml:space="preserve">Figure 2 shows the output message when the ERA5 data are successfully downloaded. </w:t>
      </w:r>
    </w:p>
    <w:p w14:paraId="63F03050" w14:textId="77777777" w:rsidR="00EA735D" w:rsidRDefault="00EA735D" w:rsidP="00EA735D">
      <w:pPr>
        <w:keepNext/>
      </w:pPr>
      <w:r>
        <w:rPr>
          <w:noProof/>
        </w:rPr>
        <w:lastRenderedPageBreak/>
        <w:drawing>
          <wp:inline distT="0" distB="0" distL="0" distR="0" wp14:anchorId="750B4ED0" wp14:editId="4DDB8AD5">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07A5A63" w14:textId="471CF9E0" w:rsidR="00EA735D" w:rsidRDefault="00EA735D" w:rsidP="00EA735D">
      <w:pPr>
        <w:pStyle w:val="Caption"/>
      </w:pPr>
      <w:r>
        <w:t xml:space="preserve">Figure </w:t>
      </w:r>
      <w:fldSimple w:instr=" SEQ Figure \* ARABIC ">
        <w:r w:rsidR="00624E9A">
          <w:rPr>
            <w:noProof/>
          </w:rPr>
          <w:t>2</w:t>
        </w:r>
      </w:fldSimple>
      <w:r>
        <w:t>. Screenshot of the terminal while weather.py retrieves the ERA5 weather data</w:t>
      </w:r>
    </w:p>
    <w:p w14:paraId="40EA3BF7" w14:textId="77777777" w:rsidR="00EA735D" w:rsidRDefault="00EA735D" w:rsidP="00EA735D">
      <w:pPr>
        <w:rPr>
          <w:rFonts w:cs="Times New Roman"/>
        </w:rPr>
      </w:pPr>
      <w:r>
        <w:t xml:space="preserve">Note that the error message </w:t>
      </w:r>
      <w:r w:rsidRPr="00326349">
        <w:rPr>
          <w:rFonts w:asciiTheme="majorHAnsi" w:hAnsiTheme="majorHAnsi" w:cstheme="majorHAnsi"/>
        </w:rPr>
        <w:t>**** ERROR: local table = 0 is not allowed, set to 1 ***</w:t>
      </w:r>
      <w:r>
        <w:rPr>
          <w:rFonts w:asciiTheme="majorHAnsi" w:hAnsiTheme="majorHAnsi" w:cstheme="majorHAnsi"/>
        </w:rPr>
        <w:t xml:space="preserve"> </w:t>
      </w:r>
      <w:r>
        <w:rPr>
          <w:rFonts w:cs="Times New Roman"/>
        </w:rPr>
        <w:t xml:space="preserve">is actually a warning from the converter of weather data into GRIB2 format and does not affect the subsequent simulations. </w:t>
      </w:r>
    </w:p>
    <w:p w14:paraId="2BAA9483" w14:textId="6C3252D1" w:rsidR="00BD514F" w:rsidRDefault="00EA735D" w:rsidP="00EA735D">
      <w:r w:rsidRPr="00CD1463">
        <w:t xml:space="preserve">The topography is represented by </w:t>
      </w:r>
      <w:r>
        <w:t>a</w:t>
      </w:r>
      <w:r w:rsidRPr="00CD1463">
        <w:t xml:space="preserve"> </w:t>
      </w:r>
      <w:r>
        <w:t>1</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237C85D4" w:rsidR="00BD514F" w:rsidRPr="00BD514F" w:rsidRDefault="00BD514F" w:rsidP="00EA735D">
      <w:pPr>
        <w:rPr>
          <w:rFonts w:asciiTheme="minorHAnsi" w:hAnsiTheme="minorHAnsi" w:cstheme="minorHAnsi"/>
        </w:rPr>
      </w:pPr>
      <w:r w:rsidRPr="00BD514F">
        <w:rPr>
          <w:rFonts w:asciiTheme="minorHAnsi" w:hAnsiTheme="minorHAnsi" w:cstheme="minorHAnsi"/>
        </w:rPr>
        <w:t>python run_models.py -RS off -D UTM 455450 4516000 433450 4523000 -N 50 -DG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514F99E" w:rsidR="00BD514F" w:rsidRPr="00BD514F" w:rsidRDefault="00BD514F" w:rsidP="00EA735D">
      <w:pPr>
        <w:rPr>
          <w:rFonts w:asciiTheme="minorHAnsi" w:hAnsiTheme="minorHAnsi" w:cstheme="minorHAnsi"/>
        </w:rPr>
      </w:pPr>
      <w:r w:rsidRPr="00BD514F">
        <w:rPr>
          <w:rFonts w:asciiTheme="minorHAnsi" w:hAnsiTheme="minorHAnsi" w:cstheme="minorHAnsi"/>
        </w:rPr>
        <w:t xml:space="preserve">python post_process.py -P true -PE True -EX 0.5 0.05 0.01 </w:t>
      </w:r>
      <w:bookmarkStart w:id="25" w:name="_Hlk65594841"/>
      <w:r w:rsidRPr="00BD514F">
        <w:rPr>
          <w:rFonts w:asciiTheme="minorHAnsi" w:hAnsiTheme="minorHAnsi" w:cstheme="minorHAnsi"/>
        </w:rPr>
        <w:t xml:space="preserve">-T all -L 3 </w:t>
      </w:r>
      <w:bookmarkEnd w:id="25"/>
      <w:r w:rsidRPr="00BD514F">
        <w:rPr>
          <w:rFonts w:asciiTheme="minorHAnsi" w:hAnsiTheme="minorHAnsi" w:cstheme="minorHAnsi"/>
        </w:rPr>
        <w:t xml:space="preserve">-D all -C False -N 50 -M </w:t>
      </w:r>
      <w:proofErr w:type="spellStart"/>
      <w:r w:rsidRPr="00BD514F">
        <w:rPr>
          <w:rFonts w:asciiTheme="minorHAnsi" w:hAnsiTheme="minorHAnsi" w:cstheme="minorHAnsi"/>
        </w:rPr>
        <w:t>disgas</w:t>
      </w:r>
      <w:proofErr w:type="spellEnd"/>
      <w:r w:rsidRPr="00BD514F">
        <w:rPr>
          <w:rFonts w:asciiTheme="minorHAnsi" w:hAnsiTheme="minorHAnsi" w:cstheme="minorHAnsi"/>
        </w:rPr>
        <w:t xml:space="preserve"> -MO False -U ppm -S CO2 -PT True -PL 350 10000</w:t>
      </w:r>
    </w:p>
    <w:p w14:paraId="0E135D5A" w14:textId="1DBBA47A" w:rsidR="00BD514F" w:rsidRDefault="00BD514F" w:rsidP="00EA735D">
      <w:r>
        <w:t>In this case we decided to create graphical outputs of the results (</w:t>
      </w:r>
      <w:r w:rsidRPr="00BD514F">
        <w:rPr>
          <w:rFonts w:asciiTheme="minorHAnsi" w:hAnsiTheme="minorHAnsi" w:cstheme="minorHAnsi"/>
        </w:rPr>
        <w:t>-P true</w:t>
      </w:r>
      <w:r>
        <w:t>), to produce results and plots at 50%, 5% and 1% exceedance probabilities (</w:t>
      </w:r>
      <w:r w:rsidRPr="00BD514F">
        <w:rPr>
          <w:rFonts w:asciiTheme="minorHAnsi" w:hAnsiTheme="minorHAnsi" w:cstheme="minorHAnsi"/>
        </w:rPr>
        <w:t>-PE True -EX 0.5 0.05 0.01</w:t>
      </w:r>
      <w:r>
        <w:t>); all the above applies to all time steps and only at the third levels from the ground (</w:t>
      </w:r>
      <w:r w:rsidRPr="00BD514F">
        <w:rPr>
          <w:rFonts w:asciiTheme="minorHAnsi" w:hAnsiTheme="minorHAnsi" w:cstheme="minorHAnsi"/>
        </w:rPr>
        <w:t>-T all -L 3</w:t>
      </w:r>
      <w:r>
        <w:t>). The outputs are shown in ppm (</w:t>
      </w:r>
      <w:r w:rsidRPr="00BD514F">
        <w:rPr>
          <w:rFonts w:asciiTheme="minorHAnsi" w:hAnsiTheme="minorHAnsi" w:cstheme="minorHAnsi"/>
        </w:rPr>
        <w:t>-U ppm -S CO2</w:t>
      </w:r>
      <w:r w:rsidRPr="00BD514F">
        <w:rPr>
          <w:rFonts w:cs="Times New Roman"/>
        </w:rPr>
        <w:t>)</w:t>
      </w:r>
      <w:r>
        <w:rPr>
          <w:rFonts w:cs="Times New Roman"/>
        </w:rPr>
        <w:t>, and the plot colour scale is bounded in the limits 350-10000 ppm (</w:t>
      </w:r>
      <w:r w:rsidRPr="00BD514F">
        <w:rPr>
          <w:rFonts w:asciiTheme="minorHAnsi" w:hAnsiTheme="minorHAnsi" w:cstheme="minorHAnsi"/>
        </w:rPr>
        <w:t>-PL 350 10000</w:t>
      </w:r>
      <w:r>
        <w:rPr>
          <w:rFonts w:cs="Times New Roman"/>
        </w:rPr>
        <w:t>). Finally, all the plots should display the topography layer (</w:t>
      </w:r>
      <w:r w:rsidRPr="00BD514F">
        <w:rPr>
          <w:rFonts w:asciiTheme="minorHAnsi" w:hAnsiTheme="minorHAnsi" w:cstheme="minorHAnsi"/>
        </w:rPr>
        <w:t>-PT True</w:t>
      </w:r>
      <w:r>
        <w:rPr>
          <w:rFonts w:cs="Times New Roman"/>
        </w:rPr>
        <w:t>).</w:t>
      </w:r>
    </w:p>
    <w:p w14:paraId="2D92BB79" w14:textId="3E49FF31"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 the third vertical layer from the ground (1.5 m above the ground) of: a) one single simulation; b) exceedance probability of 50% (median solution); c) exceedance probability of 5%; d) exceedance probability of 1%. These graphical outputs are also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3B0D03C9">
            <wp:extent cx="5731510" cy="4768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68850"/>
                    </a:xfrm>
                    <a:prstGeom prst="rect">
                      <a:avLst/>
                    </a:prstGeom>
                  </pic:spPr>
                </pic:pic>
              </a:graphicData>
            </a:graphic>
          </wp:inline>
        </w:drawing>
      </w:r>
    </w:p>
    <w:p w14:paraId="2443D4B9" w14:textId="6B7893EB"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at 1.5 m above the ground 24 hours after the start of the emission. a) output from a single simulation; b) output corresponding to the 50% exceedance probability; c) output corresponding to the 5% exceedance probability; d) output corresponding to the 1% exceedance probability.</w:t>
      </w:r>
    </w:p>
    <w:p w14:paraId="7DD776A0" w14:textId="3869623D" w:rsidR="00EA735D" w:rsidRDefault="00EB04A6" w:rsidP="00EA735D">
      <w:bookmarkStart w:id="26" w:name="_Hlk66193281"/>
      <w:r>
        <w:t xml:space="preserve">It can be seen how </w:t>
      </w:r>
      <w:r w:rsidR="006356DE">
        <w:t>the concentration increases with decreasing exceedance probabilities, as expected. The meteorological variability also allows capturing areas of preferential dispersal, mainly controlled by the prevailing winds in the area.</w:t>
      </w:r>
      <w:bookmarkEnd w:id="26"/>
      <w:r w:rsidR="006356DE">
        <w:t xml:space="preserve"> </w:t>
      </w:r>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490EB3B9"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 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3ABC9977" w:rsidR="001661FA" w:rsidRDefault="00EF76E0" w:rsidP="00326349">
      <w:pPr>
        <w:rPr>
          <w:rFonts w:asciiTheme="majorHAnsi" w:hAnsiTheme="majorHAnsi" w:cstheme="majorHAnsi"/>
        </w:rPr>
      </w:pPr>
      <w:r>
        <w:rPr>
          <w:rFonts w:cs="Times New Roman"/>
        </w:rPr>
        <w:t xml:space="preserve">Case 2a: </w:t>
      </w:r>
      <w:r w:rsidR="001661FA" w:rsidRPr="001661FA">
        <w:rPr>
          <w:rFonts w:asciiTheme="majorHAnsi" w:hAnsiTheme="majorHAnsi" w:cstheme="majorHAnsi"/>
        </w:rPr>
        <w:t xml:space="preserve">python run_models.py -N </w:t>
      </w:r>
      <w:r>
        <w:rPr>
          <w:rFonts w:asciiTheme="majorHAnsi" w:hAnsiTheme="majorHAnsi" w:cstheme="majorHAnsi"/>
        </w:rPr>
        <w:t>100</w:t>
      </w:r>
      <w:r w:rsidR="001661FA"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001661FA" w:rsidRPr="001661FA">
        <w:rPr>
          <w:rFonts w:asciiTheme="majorHAnsi" w:hAnsiTheme="majorHAnsi" w:cstheme="majorHAnsi"/>
        </w:rPr>
        <w:t xml:space="preserve"> -RER on -DG on</w:t>
      </w:r>
    </w:p>
    <w:p w14:paraId="7577189F" w14:textId="11B14086"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run_models.py -N </w:t>
      </w:r>
      <w:r>
        <w:rPr>
          <w:rFonts w:asciiTheme="majorHAnsi" w:hAnsiTheme="majorHAnsi" w:cstheme="majorHAnsi"/>
        </w:rPr>
        <w:t>1</w:t>
      </w:r>
      <w:r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Pr="001661FA">
        <w:rPr>
          <w:rFonts w:asciiTheme="majorHAnsi" w:hAnsiTheme="majorHAnsi" w:cstheme="majorHAnsi"/>
        </w:rPr>
        <w:t xml:space="preserve"> -RER </w:t>
      </w:r>
      <w:r w:rsidR="00DD3E80">
        <w:rPr>
          <w:rFonts w:asciiTheme="majorHAnsi" w:hAnsiTheme="majorHAnsi" w:cstheme="majorHAnsi"/>
        </w:rPr>
        <w:t xml:space="preserve">on </w:t>
      </w:r>
      <w:r w:rsidRPr="001661FA">
        <w:rPr>
          <w:rFonts w:asciiTheme="majorHAnsi" w:hAnsiTheme="majorHAnsi" w:cstheme="majorHAnsi"/>
        </w:rPr>
        <w:t>-DG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w:t>
      </w:r>
      <w:r w:rsidR="00326349" w:rsidRPr="00326349">
        <w:rPr>
          <w:rFonts w:cs="Times New Roman"/>
        </w:rPr>
        <w:lastRenderedPageBreak/>
        <w:t>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2CAD82E2" w:rsidR="00F4678F" w:rsidRDefault="00F4678F" w:rsidP="00600B76">
      <w:pPr>
        <w:rPr>
          <w:rFonts w:asciiTheme="majorHAnsi" w:hAnsiTheme="majorHAnsi" w:cstheme="majorHAnsi"/>
        </w:rPr>
      </w:pPr>
      <w:r w:rsidRPr="00F4678F">
        <w:rPr>
          <w:rFonts w:asciiTheme="majorHAnsi" w:hAnsiTheme="majorHAnsi" w:cstheme="majorHAnsi"/>
        </w:rPr>
        <w:t xml:space="preserve">python post_process.py -P true -PE True -EX 0.5 0.05 0.01 </w:t>
      </w:r>
      <w:bookmarkStart w:id="28" w:name="_Hlk66192976"/>
      <w:r w:rsidRPr="00F4678F">
        <w:rPr>
          <w:rFonts w:asciiTheme="majorHAnsi" w:hAnsiTheme="majorHAnsi" w:cstheme="majorHAnsi"/>
        </w:rPr>
        <w:t>-T 3</w:t>
      </w:r>
      <w:bookmarkEnd w:id="28"/>
      <w:r w:rsidRPr="00F4678F">
        <w:rPr>
          <w:rFonts w:asciiTheme="majorHAnsi" w:hAnsiTheme="majorHAnsi" w:cstheme="majorHAnsi"/>
        </w:rPr>
        <w:t xml:space="preserve"> -L 3 -D all -C True -S H2S -N 100 -M </w:t>
      </w:r>
      <w:proofErr w:type="spellStart"/>
      <w:r w:rsidRPr="00F4678F">
        <w:rPr>
          <w:rFonts w:asciiTheme="majorHAnsi" w:hAnsiTheme="majorHAnsi" w:cstheme="majorHAnsi"/>
        </w:rPr>
        <w:t>disgas</w:t>
      </w:r>
      <w:proofErr w:type="spellEnd"/>
      <w:r w:rsidRPr="00F4678F">
        <w:rPr>
          <w:rFonts w:asciiTheme="majorHAnsi" w:hAnsiTheme="majorHAnsi" w:cstheme="majorHAnsi"/>
        </w:rPr>
        <w:t xml:space="preserve"> -MO False -U ppm -PT True -PL </w:t>
      </w:r>
      <w:r w:rsidR="00624E9A">
        <w:rPr>
          <w:rFonts w:asciiTheme="majorHAnsi" w:hAnsiTheme="majorHAnsi" w:cstheme="majorHAnsi"/>
        </w:rPr>
        <w:t>500</w:t>
      </w:r>
      <w:r w:rsidRPr="00F4678F">
        <w:rPr>
          <w:rFonts w:asciiTheme="majorHAnsi" w:hAnsiTheme="majorHAnsi" w:cstheme="majorHAnsi"/>
        </w:rPr>
        <w:t xml:space="preserve"> 10000</w:t>
      </w:r>
    </w:p>
    <w:p w14:paraId="0DFDAF6F" w14:textId="6B25F4B2"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 0.05 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764FC4A" w:rsidR="00624E9A" w:rsidRDefault="00624E9A" w:rsidP="00624E9A">
      <w:pPr>
        <w:rPr>
          <w:rFonts w:asciiTheme="majorHAnsi" w:hAnsiTheme="majorHAnsi" w:cstheme="majorHAnsi"/>
        </w:rPr>
      </w:pPr>
      <w:r w:rsidRPr="00624E9A">
        <w:rPr>
          <w:rFonts w:asciiTheme="majorHAnsi" w:hAnsiTheme="majorHAnsi" w:cstheme="majorHAnsi"/>
        </w:rPr>
        <w:t xml:space="preserve">python post_process.py -P true -T all -L 3 -D all -C True -S H2S -N 1 -M </w:t>
      </w:r>
      <w:proofErr w:type="spellStart"/>
      <w:r w:rsidRPr="00624E9A">
        <w:rPr>
          <w:rFonts w:asciiTheme="majorHAnsi" w:hAnsiTheme="majorHAnsi" w:cstheme="majorHAnsi"/>
        </w:rPr>
        <w:t>disgas</w:t>
      </w:r>
      <w:proofErr w:type="spellEnd"/>
      <w:r w:rsidRPr="00624E9A">
        <w:rPr>
          <w:rFonts w:asciiTheme="majorHAnsi" w:hAnsiTheme="majorHAnsi" w:cstheme="majorHAnsi"/>
        </w:rPr>
        <w:t xml:space="preserve"> -MO False -U ppm -PT True -PL </w:t>
      </w:r>
      <w:r>
        <w:rPr>
          <w:rFonts w:asciiTheme="majorHAnsi" w:hAnsiTheme="majorHAnsi" w:cstheme="majorHAnsi"/>
        </w:rPr>
        <w:t>100</w:t>
      </w:r>
      <w:r w:rsidRPr="00624E9A">
        <w:rPr>
          <w:rFonts w:asciiTheme="majorHAnsi" w:hAnsiTheme="majorHAnsi" w:cstheme="majorHAnsi"/>
        </w:rPr>
        <w:t xml:space="preserve"> 10000</w:t>
      </w:r>
    </w:p>
    <w:p w14:paraId="232FAEBA" w14:textId="477903DF"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0B812C" w:rsidR="00722CEF" w:rsidRDefault="00A16FBB" w:rsidP="006B72F1">
      <w:pPr>
        <w:rPr>
          <w:rFonts w:asciiTheme="majorHAnsi" w:hAnsiTheme="majorHAnsi" w:cstheme="majorHAnsi"/>
        </w:rPr>
      </w:pPr>
      <w:r w:rsidRPr="00A16FBB">
        <w:rPr>
          <w:rFonts w:asciiTheme="majorHAnsi" w:hAnsiTheme="majorHAnsi" w:cstheme="majorHAnsi"/>
        </w:rPr>
        <w:t>python 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6222ED47" w:rsidR="00DA02A7" w:rsidRDefault="00A16FBB" w:rsidP="006B72F1">
      <w:pPr>
        <w:rPr>
          <w:rFonts w:asciiTheme="majorHAnsi" w:hAnsiTheme="majorHAnsi" w:cstheme="majorHAnsi"/>
        </w:rPr>
      </w:pPr>
      <w:r w:rsidRPr="00A16FBB">
        <w:rPr>
          <w:rFonts w:asciiTheme="majorHAnsi" w:hAnsiTheme="majorHAnsi" w:cstheme="majorHAnsi"/>
        </w:rPr>
        <w:t xml:space="preserve">python post_process.py -P True -T all -TA 0 -L all -D all -N 50 -M </w:t>
      </w:r>
      <w:proofErr w:type="spellStart"/>
      <w:r w:rsidRPr="00A16FBB">
        <w:rPr>
          <w:rFonts w:asciiTheme="majorHAnsi" w:hAnsiTheme="majorHAnsi" w:cstheme="majorHAnsi"/>
        </w:rPr>
        <w:t>twodee</w:t>
      </w:r>
      <w:proofErr w:type="spellEnd"/>
      <w:r w:rsidRPr="00A16FBB">
        <w:rPr>
          <w:rFonts w:asciiTheme="majorHAnsi" w:hAnsiTheme="majorHAnsi" w:cstheme="majorHAnsi"/>
        </w:rPr>
        <w:t xml:space="preserve"> -U ppm -S CO2 -PT True -PL 350 10000</w:t>
      </w:r>
    </w:p>
    <w:p w14:paraId="25CAAF57" w14:textId="14890968"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(6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6BB56CDA" w14:textId="1E58052E" w:rsidR="008354BC" w:rsidRDefault="008354BC" w:rsidP="008354BC">
      <w:pPr>
        <w:keepNext/>
      </w:pPr>
    </w:p>
    <w:p w14:paraId="2A1DD5A4" w14:textId="073AE21B" w:rsidR="008354BC" w:rsidRDefault="008354BC" w:rsidP="008354BC">
      <w:pPr>
        <w:pStyle w:val="Caption"/>
      </w:pPr>
      <w:r>
        <w:t xml:space="preserve">Figure </w:t>
      </w:r>
      <w:fldSimple w:instr=" SEQ Figure \* ARABIC ">
        <w:r w:rsidR="00624E9A">
          <w:rPr>
            <w:noProof/>
          </w:rPr>
          <w:t>8</w:t>
        </w:r>
      </w:fldSimple>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31CB696A" w:rsidR="008354BC" w:rsidRDefault="008354BC" w:rsidP="008354BC">
      <w:pPr>
        <w:keepNext/>
      </w:pPr>
      <w:bookmarkStart w:id="31" w:name="_GoBack"/>
      <w:bookmarkEnd w:id="31"/>
    </w:p>
    <w:p w14:paraId="0715419E" w14:textId="5DB98115" w:rsidR="008354BC" w:rsidRDefault="008354BC" w:rsidP="008354BC">
      <w:pPr>
        <w:pStyle w:val="Caption"/>
      </w:pPr>
      <w:r>
        <w:t xml:space="preserve">Figure </w:t>
      </w:r>
      <w:fldSimple w:instr=" SEQ Figure \* ARABIC ">
        <w:r w:rsidR="00624E9A">
          <w:rPr>
            <w:noProof/>
          </w:rPr>
          <w:t>9</w:t>
        </w:r>
      </w:fldSimple>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55830451" w14:textId="1FEAA49F" w:rsidR="008354BC" w:rsidRDefault="008354BC" w:rsidP="008354BC">
      <w:r>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32" w:name="_Toc70077309"/>
      <w:r>
        <w:t>6. Future perspective</w:t>
      </w:r>
      <w:r w:rsidR="00D007FD">
        <w:t>s</w:t>
      </w:r>
      <w:bookmarkEnd w:id="32"/>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6"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3" w:name="_Toc70077310"/>
      <w:r>
        <w:t>Acknowledgments</w:t>
      </w:r>
      <w:bookmarkEnd w:id="33"/>
    </w:p>
    <w:p w14:paraId="323C6068" w14:textId="77777777" w:rsidR="00D007FD" w:rsidRDefault="00D007FD" w:rsidP="00D007FD"/>
    <w:p w14:paraId="514B383E" w14:textId="77777777" w:rsidR="00463B8F" w:rsidRDefault="00D007FD" w:rsidP="008354BC">
      <w:r w:rsidRPr="00D007FD">
        <w:lastRenderedPageBreak/>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70077311"/>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5" w:author="Dioguardi, Fabio" w:date="2020-12-22T10:53:00Z">
            <w:rPr>
              <w:lang w:val="it-IT"/>
            </w:rPr>
          </w:rPrChange>
        </w:rPr>
        <w:t xml:space="preserve">Costa, A., Chiodini, G., Granieri, D., Folch, A., </w:t>
      </w:r>
      <w:proofErr w:type="spellStart"/>
      <w:r w:rsidRPr="00ED0375">
        <w:rPr>
          <w:rPrChange w:id="36" w:author="Dioguardi, Fabio" w:date="2020-12-22T10:53:00Z">
            <w:rPr>
              <w:lang w:val="it-IT"/>
            </w:rPr>
          </w:rPrChange>
        </w:rPr>
        <w:t>Hankin</w:t>
      </w:r>
      <w:proofErr w:type="spellEnd"/>
      <w:r w:rsidRPr="00ED0375">
        <w:rPr>
          <w:rPrChange w:id="37" w:author="Dioguardi, Fabio" w:date="2020-12-22T10:53:00Z">
            <w:rPr>
              <w:lang w:val="it-IT"/>
            </w:rPr>
          </w:rPrChange>
        </w:rPr>
        <w:t xml:space="preserve">, R.K.S., Caliro, S., and </w:t>
      </w:r>
      <w:proofErr w:type="spellStart"/>
      <w:r w:rsidRPr="00ED0375">
        <w:rPr>
          <w:rPrChange w:id="38" w:author="Dioguardi, Fabio" w:date="2020-12-22T10:53:00Z">
            <w:rPr>
              <w:lang w:val="it-IT"/>
            </w:rPr>
          </w:rPrChange>
        </w:rPr>
        <w:t>Cardellini</w:t>
      </w:r>
      <w:proofErr w:type="spellEnd"/>
      <w:r w:rsidRPr="00ED0375">
        <w:rPr>
          <w:rPrChange w:id="39"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lastRenderedPageBreak/>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w:t>
      </w:r>
      <w:r>
        <w:lastRenderedPageBreak/>
        <w:t xml:space="preserve">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814DE4" w14:textId="77777777" w:rsidR="00BD2555" w:rsidRDefault="00BD2555" w:rsidP="00CE18F0">
      <w:pPr>
        <w:spacing w:after="0" w:line="240" w:lineRule="auto"/>
      </w:pPr>
      <w:r>
        <w:separator/>
      </w:r>
    </w:p>
  </w:endnote>
  <w:endnote w:type="continuationSeparator" w:id="0">
    <w:p w14:paraId="25FE4B2A" w14:textId="77777777" w:rsidR="00BD2555" w:rsidRDefault="00BD2555"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4C407C" w:rsidRDefault="004C407C">
    <w:pPr>
      <w:pStyle w:val="Footer"/>
      <w:jc w:val="right"/>
    </w:pPr>
  </w:p>
  <w:p w14:paraId="757F2AA6" w14:textId="77777777" w:rsidR="004C407C" w:rsidRDefault="004C40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4C407C" w:rsidRDefault="004C40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4C407C" w:rsidRDefault="004C4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4784FB" w14:textId="77777777" w:rsidR="00BD2555" w:rsidRDefault="00BD2555" w:rsidP="00CE18F0">
      <w:pPr>
        <w:spacing w:after="0" w:line="240" w:lineRule="auto"/>
      </w:pPr>
      <w:r>
        <w:separator/>
      </w:r>
    </w:p>
  </w:footnote>
  <w:footnote w:type="continuationSeparator" w:id="0">
    <w:p w14:paraId="4CD4E6BE" w14:textId="77777777" w:rsidR="00BD2555" w:rsidRDefault="00BD2555"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61927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54F81"/>
    <w:rsid w:val="001661FA"/>
    <w:rsid w:val="00177C3B"/>
    <w:rsid w:val="001F0280"/>
    <w:rsid w:val="001F4925"/>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91B92"/>
    <w:rsid w:val="004A44DB"/>
    <w:rsid w:val="004B4EB7"/>
    <w:rsid w:val="004C407C"/>
    <w:rsid w:val="004E247D"/>
    <w:rsid w:val="00503274"/>
    <w:rsid w:val="005034BD"/>
    <w:rsid w:val="005566C3"/>
    <w:rsid w:val="005731C4"/>
    <w:rsid w:val="00584AE6"/>
    <w:rsid w:val="005927A9"/>
    <w:rsid w:val="00597A8A"/>
    <w:rsid w:val="005C7BC5"/>
    <w:rsid w:val="00600B76"/>
    <w:rsid w:val="00612AAE"/>
    <w:rsid w:val="00624E9A"/>
    <w:rsid w:val="006356DE"/>
    <w:rsid w:val="00663571"/>
    <w:rsid w:val="00683C14"/>
    <w:rsid w:val="00685260"/>
    <w:rsid w:val="006B72F1"/>
    <w:rsid w:val="006C4902"/>
    <w:rsid w:val="006E2EF6"/>
    <w:rsid w:val="006F16FC"/>
    <w:rsid w:val="007045F3"/>
    <w:rsid w:val="00722CEF"/>
    <w:rsid w:val="007272EA"/>
    <w:rsid w:val="0074338F"/>
    <w:rsid w:val="007563E9"/>
    <w:rsid w:val="00773203"/>
    <w:rsid w:val="007743CB"/>
    <w:rsid w:val="00792FDC"/>
    <w:rsid w:val="007D7AAE"/>
    <w:rsid w:val="007E0AA6"/>
    <w:rsid w:val="008354BC"/>
    <w:rsid w:val="008534C5"/>
    <w:rsid w:val="00860C4B"/>
    <w:rsid w:val="00871040"/>
    <w:rsid w:val="0087611C"/>
    <w:rsid w:val="00891DF1"/>
    <w:rsid w:val="008A1B8C"/>
    <w:rsid w:val="008C1887"/>
    <w:rsid w:val="0091230A"/>
    <w:rsid w:val="00927B97"/>
    <w:rsid w:val="00952DFB"/>
    <w:rsid w:val="00973828"/>
    <w:rsid w:val="009A5FA7"/>
    <w:rsid w:val="009C6FC2"/>
    <w:rsid w:val="009D1734"/>
    <w:rsid w:val="00A14DDB"/>
    <w:rsid w:val="00A16FBB"/>
    <w:rsid w:val="00A31B8B"/>
    <w:rsid w:val="00A477ED"/>
    <w:rsid w:val="00A66D86"/>
    <w:rsid w:val="00A738AA"/>
    <w:rsid w:val="00A8396F"/>
    <w:rsid w:val="00AA2CA8"/>
    <w:rsid w:val="00AC31C8"/>
    <w:rsid w:val="00AF28ED"/>
    <w:rsid w:val="00AF555A"/>
    <w:rsid w:val="00B17D7E"/>
    <w:rsid w:val="00B45574"/>
    <w:rsid w:val="00B630BE"/>
    <w:rsid w:val="00BD2555"/>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94ABA"/>
    <w:rsid w:val="00FA151F"/>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hyperlink" Target="https://www.mmm.ucar.edu/weather-research-and-forecasting-model" TargetMode="External"/><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BAED8-9FFD-4C2E-B25B-6E74890B3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24</Pages>
  <Words>8593</Words>
  <Characters>48983</Characters>
  <Application>Microsoft Office Word</Application>
  <DocSecurity>0</DocSecurity>
  <Lines>408</Lines>
  <Paragraphs>114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31</cp:revision>
  <dcterms:created xsi:type="dcterms:W3CDTF">2020-12-10T16:02:00Z</dcterms:created>
  <dcterms:modified xsi:type="dcterms:W3CDTF">2021-04-23T13:47:00Z</dcterms:modified>
</cp:coreProperties>
</file>